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6A0E" w14:textId="60AC7AED" w:rsidR="00D34B5F" w:rsidRPr="00E906E7" w:rsidRDefault="00D34B5F" w:rsidP="00E906E7">
      <w:pPr>
        <w:pStyle w:val="Title"/>
        <w:jc w:val="center"/>
        <w:rPr>
          <w:rFonts w:ascii="Arial" w:eastAsia="Arial" w:hAnsi="Arial" w:cs="Arial"/>
          <w:sz w:val="52"/>
          <w:szCs w:val="52"/>
        </w:rPr>
      </w:pPr>
      <w:bookmarkStart w:id="0" w:name="_Hlk188889892"/>
      <w:r w:rsidRPr="00E906E7">
        <w:rPr>
          <w:rFonts w:ascii="Arial" w:eastAsia="Arial" w:hAnsi="Arial" w:cs="Arial"/>
          <w:sz w:val="52"/>
          <w:szCs w:val="52"/>
        </w:rPr>
        <w:t>Set</w:t>
      </w:r>
      <w:r w:rsidR="00114338" w:rsidRPr="00E906E7">
        <w:rPr>
          <w:rFonts w:ascii="Arial" w:eastAsia="Arial" w:hAnsi="Arial" w:cs="Arial"/>
          <w:sz w:val="52"/>
          <w:szCs w:val="52"/>
        </w:rPr>
        <w:t>ting Up</w:t>
      </w:r>
      <w:r w:rsidRPr="00E906E7">
        <w:rPr>
          <w:rFonts w:ascii="Arial" w:eastAsia="Arial" w:hAnsi="Arial" w:cs="Arial"/>
          <w:sz w:val="52"/>
          <w:szCs w:val="52"/>
        </w:rPr>
        <w:t xml:space="preserve"> Periodic RSS Evaluations Using RSS Child Activities</w:t>
      </w:r>
    </w:p>
    <w:p w14:paraId="058FF30F" w14:textId="77777777" w:rsidR="00FD6D87" w:rsidRPr="00FD6D87" w:rsidRDefault="00FD6D87" w:rsidP="5886FF65">
      <w:pPr>
        <w:rPr>
          <w:rFonts w:ascii="Arial" w:eastAsia="Arial" w:hAnsi="Arial" w:cs="Arial"/>
        </w:rPr>
      </w:pPr>
    </w:p>
    <w:p w14:paraId="4A78BFA8" w14:textId="26C8DE69" w:rsidR="00E906E7" w:rsidRDefault="00E906E7" w:rsidP="00E906E7">
      <w:pPr>
        <w:rPr>
          <w:rFonts w:ascii="Arial" w:eastAsia="Arial" w:hAnsi="Arial" w:cs="Arial"/>
        </w:rPr>
      </w:pPr>
      <w:r w:rsidRPr="00E906E7">
        <w:rPr>
          <w:rFonts w:ascii="Arial" w:eastAsia="Arial" w:hAnsi="Arial" w:cs="Arial"/>
        </w:rPr>
        <w:t>To send an Evaluation to RSS attendees on a periodic basis (i.e.- once a year, bi-annually, quarterly, etc.), create a non-accredited RSS child activity with no CE credits designated, as an Evaluation placeholder and assign an Evaluation to the RSS child activity.</w:t>
      </w:r>
    </w:p>
    <w:p w14:paraId="306635DE" w14:textId="58297BA1" w:rsidR="00E0300E" w:rsidRDefault="584C1561" w:rsidP="5886FF65">
      <w:pPr>
        <w:numPr>
          <w:ilvl w:val="0"/>
          <w:numId w:val="1"/>
        </w:numPr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>In </w:t>
      </w:r>
      <w:r w:rsidRPr="5886FF65">
        <w:rPr>
          <w:rFonts w:ascii="Arial" w:eastAsia="Arial" w:hAnsi="Arial" w:cs="Arial"/>
          <w:b/>
          <w:bCs/>
        </w:rPr>
        <w:t>Activity Manager</w:t>
      </w:r>
      <w:r w:rsidRPr="5886FF65">
        <w:rPr>
          <w:rFonts w:ascii="Arial" w:eastAsia="Arial" w:hAnsi="Arial" w:cs="Arial"/>
        </w:rPr>
        <w:t>, search and select the</w:t>
      </w:r>
      <w:r w:rsidR="7FD204C9" w:rsidRPr="5886FF65">
        <w:rPr>
          <w:rFonts w:ascii="Arial" w:eastAsia="Arial" w:hAnsi="Arial" w:cs="Arial"/>
        </w:rPr>
        <w:t xml:space="preserve"> Parent</w:t>
      </w:r>
      <w:r w:rsidRPr="5886FF65">
        <w:rPr>
          <w:rFonts w:ascii="Arial" w:eastAsia="Arial" w:hAnsi="Arial" w:cs="Arial"/>
        </w:rPr>
        <w:t xml:space="preserve"> RSS activity</w:t>
      </w:r>
      <w:r w:rsidR="7FD204C9" w:rsidRPr="5886FF65">
        <w:rPr>
          <w:rFonts w:ascii="Arial" w:eastAsia="Arial" w:hAnsi="Arial" w:cs="Arial"/>
        </w:rPr>
        <w:t xml:space="preserve"> from the </w:t>
      </w:r>
      <w:r w:rsidR="50D367B7" w:rsidRPr="5886FF65">
        <w:rPr>
          <w:rFonts w:ascii="Arial" w:eastAsia="Arial" w:hAnsi="Arial" w:cs="Arial"/>
        </w:rPr>
        <w:t>Activity</w:t>
      </w:r>
      <w:r w:rsidR="7FD204C9" w:rsidRPr="5886FF65">
        <w:rPr>
          <w:rFonts w:ascii="Arial" w:eastAsia="Arial" w:hAnsi="Arial" w:cs="Arial"/>
        </w:rPr>
        <w:t xml:space="preserve"> menu</w:t>
      </w:r>
      <w:r w:rsidR="7C46994A" w:rsidRPr="5886FF65">
        <w:rPr>
          <w:rFonts w:ascii="Arial" w:eastAsia="Arial" w:hAnsi="Arial" w:cs="Arial"/>
        </w:rPr>
        <w:t>.</w:t>
      </w:r>
      <w:r>
        <w:br/>
      </w:r>
      <w:r>
        <w:br/>
      </w:r>
      <w:r w:rsidR="2D343B32">
        <w:rPr>
          <w:noProof/>
        </w:rPr>
        <w:drawing>
          <wp:inline distT="0" distB="0" distL="0" distR="0" wp14:anchorId="620F5408" wp14:editId="33835163">
            <wp:extent cx="5770697" cy="2269807"/>
            <wp:effectExtent l="0" t="0" r="1905" b="0"/>
            <wp:docPr id="411648780" name="Picture 411648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6487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121" cy="227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0C4D0BC" w14:textId="20B99A51" w:rsidR="00D34B5F" w:rsidRDefault="00E0300E" w:rsidP="5886FF65">
      <w:pPr>
        <w:numPr>
          <w:ilvl w:val="0"/>
          <w:numId w:val="1"/>
        </w:numPr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 xml:space="preserve">Click on the </w:t>
      </w:r>
      <w:r w:rsidRPr="5886FF65">
        <w:rPr>
          <w:rFonts w:ascii="Arial" w:eastAsia="Arial" w:hAnsi="Arial" w:cs="Arial"/>
          <w:b/>
          <w:bCs/>
        </w:rPr>
        <w:t>Recurrence/Children</w:t>
      </w:r>
      <w:r w:rsidRPr="5886FF65">
        <w:rPr>
          <w:rFonts w:ascii="Arial" w:eastAsia="Arial" w:hAnsi="Arial" w:cs="Arial"/>
        </w:rPr>
        <w:t xml:space="preserve"> tab on the Activity Editor screen</w:t>
      </w:r>
      <w:r w:rsidR="00D34B5F" w:rsidRPr="5886FF65">
        <w:rPr>
          <w:rFonts w:ascii="Arial" w:eastAsia="Arial" w:hAnsi="Arial" w:cs="Arial"/>
        </w:rPr>
        <w:t>.</w:t>
      </w:r>
      <w:r>
        <w:br/>
      </w:r>
    </w:p>
    <w:p w14:paraId="0B6C1388" w14:textId="2332B3D1" w:rsidR="00E0300E" w:rsidRDefault="00E0300E" w:rsidP="5886FF65">
      <w:pPr>
        <w:ind w:left="720"/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 xml:space="preserve">Scroll to the Recurrence Management section </w:t>
      </w:r>
      <w:r w:rsidR="00D100B7" w:rsidRPr="5886FF65">
        <w:rPr>
          <w:rFonts w:ascii="Arial" w:eastAsia="Arial" w:hAnsi="Arial" w:cs="Arial"/>
        </w:rPr>
        <w:t>and</w:t>
      </w:r>
      <w:r w:rsidR="00087C15" w:rsidRPr="5886FF65">
        <w:rPr>
          <w:rFonts w:ascii="Arial" w:eastAsia="Arial" w:hAnsi="Arial" w:cs="Arial"/>
        </w:rPr>
        <w:t xml:space="preserve"> </w:t>
      </w:r>
      <w:r w:rsidR="00D100B7" w:rsidRPr="5886FF65">
        <w:rPr>
          <w:rFonts w:ascii="Arial" w:eastAsia="Arial" w:hAnsi="Arial" w:cs="Arial"/>
        </w:rPr>
        <w:t>s</w:t>
      </w:r>
      <w:r w:rsidR="00087C15" w:rsidRPr="5886FF65">
        <w:rPr>
          <w:rFonts w:ascii="Arial" w:eastAsia="Arial" w:hAnsi="Arial" w:cs="Arial"/>
        </w:rPr>
        <w:t xml:space="preserve">elect the </w:t>
      </w:r>
      <w:r w:rsidR="00087C15" w:rsidRPr="5886FF65">
        <w:rPr>
          <w:rFonts w:ascii="Arial" w:eastAsia="Arial" w:hAnsi="Arial" w:cs="Arial"/>
          <w:b/>
          <w:bCs/>
        </w:rPr>
        <w:t>Add Child</w:t>
      </w:r>
      <w:r w:rsidR="00087C15" w:rsidRPr="5886FF65">
        <w:rPr>
          <w:rFonts w:ascii="Arial" w:eastAsia="Arial" w:hAnsi="Arial" w:cs="Arial"/>
        </w:rPr>
        <w:t xml:space="preserve"> button.</w:t>
      </w:r>
      <w:r>
        <w:br/>
      </w:r>
    </w:p>
    <w:p w14:paraId="23575BBD" w14:textId="6D7DB036" w:rsidR="00FD6D87" w:rsidRPr="00D34B5F" w:rsidRDefault="00087C15" w:rsidP="5886FF65">
      <w:pPr>
        <w:ind w:left="720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7AE46390" wp14:editId="29BCF080">
            <wp:extent cx="5886005" cy="2216684"/>
            <wp:effectExtent l="0" t="0" r="635" b="0"/>
            <wp:docPr id="444845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173" cy="222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29668" w14:textId="7356CB7E" w:rsidR="00087C15" w:rsidRDefault="00D100B7" w:rsidP="5886FF65">
      <w:pPr>
        <w:numPr>
          <w:ilvl w:val="0"/>
          <w:numId w:val="1"/>
        </w:numPr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lastRenderedPageBreak/>
        <w:t xml:space="preserve">Type the name of the child activity, select the Start and End Date, and click </w:t>
      </w:r>
      <w:r w:rsidRPr="5886FF65">
        <w:rPr>
          <w:rFonts w:ascii="Arial" w:eastAsia="Arial" w:hAnsi="Arial" w:cs="Arial"/>
          <w:b/>
          <w:bCs/>
        </w:rPr>
        <w:t>Create</w:t>
      </w:r>
      <w:r w:rsidRPr="5886FF65">
        <w:rPr>
          <w:rFonts w:ascii="Arial" w:eastAsia="Arial" w:hAnsi="Arial" w:cs="Arial"/>
        </w:rPr>
        <w:t>.</w:t>
      </w:r>
      <w:r>
        <w:br/>
      </w:r>
      <w:r>
        <w:br/>
      </w:r>
      <w:r>
        <w:rPr>
          <w:noProof/>
        </w:rPr>
        <w:drawing>
          <wp:inline distT="0" distB="0" distL="0" distR="0" wp14:anchorId="04C049AB" wp14:editId="323C73BD">
            <wp:extent cx="3293312" cy="3409950"/>
            <wp:effectExtent l="0" t="0" r="2540" b="0"/>
            <wp:docPr id="1015760616" name="Picture 1" descr="A screenshot of a child activ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312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1935D" w14:textId="19C3C613" w:rsidR="00D34B5F" w:rsidRDefault="00087C15" w:rsidP="5886FF65">
      <w:pPr>
        <w:ind w:left="1440"/>
        <w:rPr>
          <w:rFonts w:ascii="Arial" w:eastAsia="Arial" w:hAnsi="Arial" w:cs="Arial"/>
        </w:rPr>
      </w:pPr>
      <w:r>
        <w:br/>
      </w:r>
      <w:r w:rsidR="00D34B5F" w:rsidRPr="5886FF65">
        <w:rPr>
          <w:rFonts w:ascii="Arial" w:eastAsia="Arial" w:hAnsi="Arial" w:cs="Arial"/>
          <w:b/>
          <w:bCs/>
        </w:rPr>
        <w:t>NOTE</w:t>
      </w:r>
      <w:r w:rsidR="00D34B5F" w:rsidRPr="5886FF65">
        <w:rPr>
          <w:rFonts w:ascii="Arial" w:eastAsia="Arial" w:hAnsi="Arial" w:cs="Arial"/>
        </w:rPr>
        <w:t>: Create an RSS Child evaluation placeholder activity for </w:t>
      </w:r>
      <w:r w:rsidR="00D34B5F" w:rsidRPr="5886FF65">
        <w:rPr>
          <w:rFonts w:ascii="Arial" w:eastAsia="Arial" w:hAnsi="Arial" w:cs="Arial"/>
          <w:i/>
          <w:iCs/>
        </w:rPr>
        <w:t>each</w:t>
      </w:r>
      <w:r w:rsidR="00D34B5F" w:rsidRPr="5886FF65">
        <w:rPr>
          <w:rFonts w:ascii="Arial" w:eastAsia="Arial" w:hAnsi="Arial" w:cs="Arial"/>
          <w:i/>
          <w:iCs/>
          <w:u w:val="single"/>
        </w:rPr>
        <w:t> </w:t>
      </w:r>
      <w:r w:rsidR="00D34B5F" w:rsidRPr="5886FF65">
        <w:rPr>
          <w:rFonts w:ascii="Arial" w:eastAsia="Arial" w:hAnsi="Arial" w:cs="Arial"/>
        </w:rPr>
        <w:t>evaluation (ex.- one for each quarter, two for bi-annual evaluations, etc.).</w:t>
      </w:r>
    </w:p>
    <w:p w14:paraId="16599554" w14:textId="77777777" w:rsidR="00D100B7" w:rsidRPr="00D34B5F" w:rsidRDefault="00D100B7" w:rsidP="5886FF65">
      <w:pPr>
        <w:ind w:left="1440"/>
        <w:rPr>
          <w:rFonts w:ascii="Arial" w:eastAsia="Arial" w:hAnsi="Arial" w:cs="Arial"/>
        </w:rPr>
      </w:pPr>
    </w:p>
    <w:p w14:paraId="326F2D2E" w14:textId="1E6BA1CD" w:rsidR="00D34B5F" w:rsidRDefault="00D34B5F" w:rsidP="5886FF65">
      <w:pPr>
        <w:numPr>
          <w:ilvl w:val="0"/>
          <w:numId w:val="1"/>
        </w:numPr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 xml:space="preserve">Once the RSS child evaluation placeholder has been created, </w:t>
      </w:r>
      <w:r w:rsidR="005B1704" w:rsidRPr="5886FF65">
        <w:rPr>
          <w:rFonts w:ascii="Arial" w:eastAsia="Arial" w:hAnsi="Arial" w:cs="Arial"/>
        </w:rPr>
        <w:t xml:space="preserve">click </w:t>
      </w:r>
      <w:r w:rsidR="00D100B7" w:rsidRPr="5886FF65">
        <w:rPr>
          <w:rFonts w:ascii="Arial" w:eastAsia="Arial" w:hAnsi="Arial" w:cs="Arial"/>
        </w:rPr>
        <w:t xml:space="preserve">the 3 dots at the end of </w:t>
      </w:r>
      <w:r w:rsidR="005B1704" w:rsidRPr="5886FF65">
        <w:rPr>
          <w:rFonts w:ascii="Arial" w:eastAsia="Arial" w:hAnsi="Arial" w:cs="Arial"/>
        </w:rPr>
        <w:t xml:space="preserve">the row and select </w:t>
      </w:r>
      <w:r w:rsidR="005B1704" w:rsidRPr="5886FF65">
        <w:rPr>
          <w:rFonts w:ascii="Arial" w:eastAsia="Arial" w:hAnsi="Arial" w:cs="Arial"/>
          <w:b/>
          <w:bCs/>
        </w:rPr>
        <w:t>View in Activity Editor</w:t>
      </w:r>
      <w:r w:rsidR="005B1704" w:rsidRPr="5886FF65">
        <w:rPr>
          <w:rFonts w:ascii="Arial" w:eastAsia="Arial" w:hAnsi="Arial" w:cs="Arial"/>
        </w:rPr>
        <w:t xml:space="preserve">. </w:t>
      </w:r>
      <w:r>
        <w:br/>
      </w:r>
      <w:r>
        <w:br/>
      </w:r>
      <w:r w:rsidR="005B1704">
        <w:rPr>
          <w:noProof/>
        </w:rPr>
        <w:drawing>
          <wp:inline distT="0" distB="0" distL="0" distR="0" wp14:anchorId="66D032E2" wp14:editId="755078C6">
            <wp:extent cx="5943600" cy="875030"/>
            <wp:effectExtent l="0" t="0" r="0" b="1270"/>
            <wp:docPr id="23216295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AA9E" w14:textId="04115133" w:rsidR="005B1704" w:rsidRDefault="00EC4FA5" w:rsidP="5886FF65">
      <w:pPr>
        <w:ind w:left="720"/>
        <w:rPr>
          <w:rFonts w:ascii="Arial" w:eastAsia="Arial" w:hAnsi="Arial" w:cs="Arial"/>
        </w:rPr>
      </w:pPr>
      <w:r w:rsidRPr="00EC4FA5">
        <w:rPr>
          <w:rFonts w:ascii="Arial" w:eastAsia="Arial" w:hAnsi="Arial" w:cs="Arial"/>
          <w:b/>
          <w:bCs/>
        </w:rPr>
        <w:t>TIP:</w:t>
      </w:r>
      <w:r>
        <w:rPr>
          <w:rFonts w:ascii="Arial" w:eastAsia="Arial" w:hAnsi="Arial" w:cs="Arial"/>
        </w:rPr>
        <w:t xml:space="preserve"> Clicking the name will also direct you to the Activity Editor.</w:t>
      </w:r>
    </w:p>
    <w:p w14:paraId="5E1A9DBA" w14:textId="77777777" w:rsidR="00EC4FA5" w:rsidRPr="00D34B5F" w:rsidRDefault="00EC4FA5" w:rsidP="5886FF65">
      <w:pPr>
        <w:ind w:left="720"/>
        <w:rPr>
          <w:rFonts w:ascii="Arial" w:eastAsia="Arial" w:hAnsi="Arial" w:cs="Arial"/>
        </w:rPr>
      </w:pPr>
    </w:p>
    <w:p w14:paraId="611BBFD8" w14:textId="77777777" w:rsidR="001A1A8E" w:rsidRDefault="00D34B5F" w:rsidP="5886FF65">
      <w:pPr>
        <w:numPr>
          <w:ilvl w:val="0"/>
          <w:numId w:val="1"/>
        </w:numPr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 xml:space="preserve">The newly created RSS child activity will </w:t>
      </w:r>
      <w:r w:rsidR="00D100B7" w:rsidRPr="5886FF65">
        <w:rPr>
          <w:rFonts w:ascii="Arial" w:eastAsia="Arial" w:hAnsi="Arial" w:cs="Arial"/>
        </w:rPr>
        <w:t xml:space="preserve">open in the </w:t>
      </w:r>
      <w:r w:rsidR="00D100B7" w:rsidRPr="5886FF65">
        <w:rPr>
          <w:rFonts w:ascii="Arial" w:eastAsia="Arial" w:hAnsi="Arial" w:cs="Arial"/>
          <w:b/>
          <w:bCs/>
        </w:rPr>
        <w:t>Activity Editor</w:t>
      </w:r>
      <w:r w:rsidRPr="5886FF65">
        <w:rPr>
          <w:rFonts w:ascii="Arial" w:eastAsia="Arial" w:hAnsi="Arial" w:cs="Arial"/>
        </w:rPr>
        <w:t xml:space="preserve">. </w:t>
      </w:r>
      <w:r w:rsidR="008B2631" w:rsidRPr="5886FF65">
        <w:rPr>
          <w:rFonts w:ascii="Arial" w:eastAsia="Arial" w:hAnsi="Arial" w:cs="Arial"/>
        </w:rPr>
        <w:t xml:space="preserve">Ensure that all information is correct on the </w:t>
      </w:r>
      <w:r w:rsidR="008B2631" w:rsidRPr="5886FF65">
        <w:rPr>
          <w:rFonts w:ascii="Arial" w:eastAsia="Arial" w:hAnsi="Arial" w:cs="Arial"/>
          <w:b/>
          <w:bCs/>
        </w:rPr>
        <w:t>Basic Information</w:t>
      </w:r>
      <w:r w:rsidR="008B2631" w:rsidRPr="5886FF65">
        <w:rPr>
          <w:rFonts w:ascii="Arial" w:eastAsia="Arial" w:hAnsi="Arial" w:cs="Arial"/>
        </w:rPr>
        <w:t xml:space="preserve"> tab. </w:t>
      </w:r>
    </w:p>
    <w:p w14:paraId="4EDD2620" w14:textId="0F8D5273" w:rsidR="00114338" w:rsidRPr="00114338" w:rsidRDefault="005B1704" w:rsidP="00114338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 xml:space="preserve">Click the </w:t>
      </w:r>
      <w:r w:rsidRPr="5886FF65">
        <w:rPr>
          <w:rFonts w:ascii="Arial" w:eastAsia="Arial" w:hAnsi="Arial" w:cs="Arial"/>
          <w:b/>
          <w:bCs/>
        </w:rPr>
        <w:t>Types &amp; Formats</w:t>
      </w:r>
      <w:r w:rsidRPr="5886FF65">
        <w:rPr>
          <w:rFonts w:ascii="Arial" w:eastAsia="Arial" w:hAnsi="Arial" w:cs="Arial"/>
        </w:rPr>
        <w:t xml:space="preserve"> tab.</w:t>
      </w:r>
    </w:p>
    <w:p w14:paraId="65BEB13A" w14:textId="3E4742DE" w:rsidR="001A1A8E" w:rsidRDefault="008B2631" w:rsidP="00114338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 xml:space="preserve">For </w:t>
      </w:r>
      <w:r w:rsidRPr="5886FF65">
        <w:rPr>
          <w:rFonts w:ascii="Arial" w:eastAsia="Arial" w:hAnsi="Arial" w:cs="Arial"/>
          <w:b/>
          <w:bCs/>
        </w:rPr>
        <w:t>Is Accredited?</w:t>
      </w:r>
      <w:r w:rsidRPr="5886FF65">
        <w:rPr>
          <w:rFonts w:ascii="Arial" w:eastAsia="Arial" w:hAnsi="Arial" w:cs="Arial"/>
        </w:rPr>
        <w:t xml:space="preserve">, Select </w:t>
      </w:r>
      <w:r w:rsidRPr="5886FF65">
        <w:rPr>
          <w:rFonts w:ascii="Arial" w:eastAsia="Arial" w:hAnsi="Arial" w:cs="Arial"/>
          <w:b/>
          <w:bCs/>
        </w:rPr>
        <w:t>No</w:t>
      </w:r>
      <w:r w:rsidR="001A1A8E" w:rsidRPr="5886FF65">
        <w:rPr>
          <w:rFonts w:ascii="Arial" w:eastAsia="Arial" w:hAnsi="Arial" w:cs="Arial"/>
          <w:b/>
          <w:bCs/>
        </w:rPr>
        <w:t xml:space="preserve"> </w:t>
      </w:r>
      <w:r w:rsidR="001A1A8E" w:rsidRPr="5886FF65">
        <w:rPr>
          <w:rFonts w:ascii="Arial" w:eastAsia="Arial" w:hAnsi="Arial" w:cs="Arial"/>
        </w:rPr>
        <w:t>from the drop-down menu.</w:t>
      </w:r>
    </w:p>
    <w:p w14:paraId="6E2501BE" w14:textId="3BA0B79B" w:rsidR="00D34B5F" w:rsidRPr="005B1704" w:rsidRDefault="008B2631" w:rsidP="00114338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lastRenderedPageBreak/>
        <w:t xml:space="preserve">For </w:t>
      </w:r>
      <w:r w:rsidRPr="5886FF65">
        <w:rPr>
          <w:rFonts w:ascii="Arial" w:eastAsia="Arial" w:hAnsi="Arial" w:cs="Arial"/>
          <w:b/>
          <w:bCs/>
        </w:rPr>
        <w:t>Activity Type</w:t>
      </w:r>
      <w:r w:rsidRPr="5886FF65">
        <w:rPr>
          <w:rFonts w:ascii="Arial" w:eastAsia="Arial" w:hAnsi="Arial" w:cs="Arial"/>
        </w:rPr>
        <w:t xml:space="preserve">, select </w:t>
      </w:r>
      <w:r w:rsidRPr="5886FF65">
        <w:rPr>
          <w:rFonts w:ascii="Arial" w:eastAsia="Arial" w:hAnsi="Arial" w:cs="Arial"/>
          <w:b/>
          <w:bCs/>
        </w:rPr>
        <w:t>Non-Accredited – Regularly Scheduled Series</w:t>
      </w:r>
      <w:r w:rsidR="001A1A8E" w:rsidRPr="5886FF65">
        <w:rPr>
          <w:rFonts w:ascii="Arial" w:eastAsia="Arial" w:hAnsi="Arial" w:cs="Arial"/>
          <w:b/>
          <w:bCs/>
        </w:rPr>
        <w:t xml:space="preserve"> </w:t>
      </w:r>
      <w:r w:rsidR="001A1A8E" w:rsidRPr="5886FF65">
        <w:rPr>
          <w:rFonts w:ascii="Arial" w:eastAsia="Arial" w:hAnsi="Arial" w:cs="Arial"/>
        </w:rPr>
        <w:t>from the drop-down menu.</w:t>
      </w:r>
      <w:r w:rsidR="00114338">
        <w:rPr>
          <w:rFonts w:ascii="Arial" w:eastAsia="Arial" w:hAnsi="Arial" w:cs="Arial"/>
        </w:rPr>
        <w:br/>
      </w:r>
    </w:p>
    <w:p w14:paraId="360658A8" w14:textId="05032C41" w:rsidR="005B1704" w:rsidRDefault="008B2631" w:rsidP="5886FF65">
      <w:pPr>
        <w:pStyle w:val="ListParagraph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65C57F25" wp14:editId="720E3C3C">
            <wp:extent cx="5714141" cy="2708112"/>
            <wp:effectExtent l="0" t="0" r="1270" b="0"/>
            <wp:docPr id="1466291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935" cy="271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ACAE4" w14:textId="77777777" w:rsidR="005B1704" w:rsidRPr="00D34B5F" w:rsidRDefault="005B1704" w:rsidP="5886FF65">
      <w:pPr>
        <w:ind w:left="720"/>
        <w:rPr>
          <w:rFonts w:ascii="Arial" w:eastAsia="Arial" w:hAnsi="Arial" w:cs="Arial"/>
        </w:rPr>
      </w:pPr>
    </w:p>
    <w:p w14:paraId="36B35C30" w14:textId="3337E899" w:rsidR="00BE0C2A" w:rsidRDefault="00D34B5F" w:rsidP="5886FF65">
      <w:pPr>
        <w:numPr>
          <w:ilvl w:val="0"/>
          <w:numId w:val="1"/>
        </w:numPr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>Next, go to the </w:t>
      </w:r>
      <w:r w:rsidRPr="5886FF65">
        <w:rPr>
          <w:rFonts w:ascii="Arial" w:eastAsia="Arial" w:hAnsi="Arial" w:cs="Arial"/>
          <w:b/>
          <w:bCs/>
        </w:rPr>
        <w:t>Credits &amp; Sessions</w:t>
      </w:r>
      <w:r w:rsidRPr="5886FF65">
        <w:rPr>
          <w:rFonts w:ascii="Arial" w:eastAsia="Arial" w:hAnsi="Arial" w:cs="Arial"/>
        </w:rPr>
        <w:t xml:space="preserve"> tab in Activity </w:t>
      </w:r>
      <w:r w:rsidR="00AF380A" w:rsidRPr="5886FF65">
        <w:rPr>
          <w:rFonts w:ascii="Arial" w:eastAsia="Arial" w:hAnsi="Arial" w:cs="Arial"/>
        </w:rPr>
        <w:t>Editor</w:t>
      </w:r>
      <w:r w:rsidRPr="5886FF65">
        <w:rPr>
          <w:rFonts w:ascii="Arial" w:eastAsia="Arial" w:hAnsi="Arial" w:cs="Arial"/>
        </w:rPr>
        <w:t>. In the </w:t>
      </w:r>
      <w:r w:rsidRPr="5886FF65">
        <w:rPr>
          <w:rFonts w:ascii="Arial" w:eastAsia="Arial" w:hAnsi="Arial" w:cs="Arial"/>
          <w:b/>
          <w:bCs/>
        </w:rPr>
        <w:t>Credits</w:t>
      </w:r>
      <w:r w:rsidRPr="5886FF65">
        <w:rPr>
          <w:rFonts w:ascii="Arial" w:eastAsia="Arial" w:hAnsi="Arial" w:cs="Arial"/>
        </w:rPr>
        <w:t xml:space="preserve"> section, </w:t>
      </w:r>
      <w:r w:rsidR="00C760B7" w:rsidRPr="5886FF65">
        <w:rPr>
          <w:rFonts w:ascii="Arial" w:eastAsia="Arial" w:hAnsi="Arial" w:cs="Arial"/>
        </w:rPr>
        <w:t xml:space="preserve">delete </w:t>
      </w:r>
      <w:r w:rsidRPr="5886FF65">
        <w:rPr>
          <w:rFonts w:ascii="Arial" w:eastAsia="Arial" w:hAnsi="Arial" w:cs="Arial"/>
        </w:rPr>
        <w:t xml:space="preserve">any accredited credit types (ex. - </w:t>
      </w:r>
      <w:r w:rsidR="00CB2801" w:rsidRPr="5886FF65">
        <w:rPr>
          <w:rFonts w:ascii="Arial" w:eastAsia="Arial" w:hAnsi="Arial" w:cs="Arial"/>
        </w:rPr>
        <w:t>ACPE</w:t>
      </w:r>
      <w:r w:rsidRPr="5886FF65">
        <w:rPr>
          <w:rFonts w:ascii="Arial" w:eastAsia="Arial" w:hAnsi="Arial" w:cs="Arial"/>
        </w:rPr>
        <w:t xml:space="preserve">, </w:t>
      </w:r>
      <w:proofErr w:type="spellStart"/>
      <w:r w:rsidRPr="5886FF65">
        <w:rPr>
          <w:rFonts w:ascii="Arial" w:eastAsia="Arial" w:hAnsi="Arial" w:cs="Arial"/>
        </w:rPr>
        <w:t>ABPath</w:t>
      </w:r>
      <w:proofErr w:type="spellEnd"/>
      <w:r w:rsidRPr="5886FF65">
        <w:rPr>
          <w:rFonts w:ascii="Arial" w:eastAsia="Arial" w:hAnsi="Arial" w:cs="Arial"/>
        </w:rPr>
        <w:t xml:space="preserve"> MOC, etc.)</w:t>
      </w:r>
      <w:r w:rsidR="008F0579" w:rsidRPr="5886FF65">
        <w:rPr>
          <w:rFonts w:ascii="Arial" w:eastAsia="Arial" w:hAnsi="Arial" w:cs="Arial"/>
        </w:rPr>
        <w:t xml:space="preserve"> by clicking the red </w:t>
      </w:r>
      <w:r w:rsidR="00012941" w:rsidRPr="5886FF65">
        <w:rPr>
          <w:rFonts w:ascii="Arial" w:eastAsia="Arial" w:hAnsi="Arial" w:cs="Arial"/>
        </w:rPr>
        <w:t>X.</w:t>
      </w:r>
      <w:r>
        <w:br/>
      </w:r>
    </w:p>
    <w:p w14:paraId="20B8E109" w14:textId="35ABAECB" w:rsidR="00CB2801" w:rsidRDefault="00CB2801" w:rsidP="5886FF65">
      <w:pPr>
        <w:ind w:left="720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5BBB1FE4" wp14:editId="24C9EB90">
            <wp:extent cx="5703882" cy="2087158"/>
            <wp:effectExtent l="0" t="0" r="0" b="8890"/>
            <wp:docPr id="2043970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023" cy="209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CC0D388" w14:textId="26EA7052" w:rsidR="00D34B5F" w:rsidRDefault="006A15BE" w:rsidP="5886FF65">
      <w:pPr>
        <w:ind w:left="405"/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 xml:space="preserve">Click the </w:t>
      </w:r>
      <w:r w:rsidRPr="5886FF65">
        <w:rPr>
          <w:rFonts w:ascii="Arial" w:eastAsia="Arial" w:hAnsi="Arial" w:cs="Arial"/>
          <w:b/>
          <w:bCs/>
        </w:rPr>
        <w:t>Add Credit</w:t>
      </w:r>
      <w:r w:rsidRPr="5886FF65">
        <w:rPr>
          <w:rFonts w:ascii="Arial" w:eastAsia="Arial" w:hAnsi="Arial" w:cs="Arial"/>
        </w:rPr>
        <w:t xml:space="preserve"> button.</w:t>
      </w:r>
      <w:r>
        <w:br/>
      </w:r>
      <w:r>
        <w:br/>
      </w:r>
      <w:r w:rsidR="00336A27">
        <w:rPr>
          <w:noProof/>
        </w:rPr>
        <w:drawing>
          <wp:inline distT="0" distB="0" distL="0" distR="0" wp14:anchorId="1057CD87" wp14:editId="27BC2DED">
            <wp:extent cx="2638425" cy="669452"/>
            <wp:effectExtent l="0" t="0" r="0" b="0"/>
            <wp:docPr id="42504586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66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D34B5F" w:rsidRPr="5886FF65">
        <w:rPr>
          <w:rFonts w:ascii="Arial" w:eastAsia="Arial" w:hAnsi="Arial" w:cs="Arial"/>
        </w:rPr>
        <w:t>Check the </w:t>
      </w:r>
      <w:r w:rsidR="00D34B5F" w:rsidRPr="5886FF65">
        <w:rPr>
          <w:rFonts w:ascii="Arial" w:eastAsia="Arial" w:hAnsi="Arial" w:cs="Arial"/>
          <w:b/>
          <w:bCs/>
        </w:rPr>
        <w:t>Non-CME</w:t>
      </w:r>
      <w:r w:rsidR="00D34B5F" w:rsidRPr="5886FF65">
        <w:rPr>
          <w:rFonts w:ascii="Arial" w:eastAsia="Arial" w:hAnsi="Arial" w:cs="Arial"/>
        </w:rPr>
        <w:t> credit type and enter the amount of </w:t>
      </w:r>
      <w:r w:rsidR="00D34B5F" w:rsidRPr="5886FF65">
        <w:rPr>
          <w:rFonts w:ascii="Arial" w:eastAsia="Arial" w:hAnsi="Arial" w:cs="Arial"/>
          <w:b/>
          <w:bCs/>
        </w:rPr>
        <w:t>Non-CME</w:t>
      </w:r>
      <w:r w:rsidR="00D34B5F" w:rsidRPr="5886FF65">
        <w:rPr>
          <w:rFonts w:ascii="Arial" w:eastAsia="Arial" w:hAnsi="Arial" w:cs="Arial"/>
        </w:rPr>
        <w:t xml:space="preserve"> credits to award (this </w:t>
      </w:r>
      <w:r w:rsidR="00D34B5F" w:rsidRPr="5886FF65">
        <w:rPr>
          <w:rFonts w:ascii="Arial" w:eastAsia="Arial" w:hAnsi="Arial" w:cs="Arial"/>
        </w:rPr>
        <w:lastRenderedPageBreak/>
        <w:t>can be set to zero). Then, click </w:t>
      </w:r>
      <w:r w:rsidR="00065FF0" w:rsidRPr="5886FF65">
        <w:rPr>
          <w:rFonts w:ascii="Arial" w:eastAsia="Arial" w:hAnsi="Arial" w:cs="Arial"/>
          <w:b/>
          <w:bCs/>
        </w:rPr>
        <w:t>Save Session</w:t>
      </w:r>
      <w:r w:rsidR="00D34B5F" w:rsidRPr="5886FF65">
        <w:rPr>
          <w:rFonts w:ascii="Arial" w:eastAsia="Arial" w:hAnsi="Arial" w:cs="Arial"/>
        </w:rPr>
        <w:t>.</w:t>
      </w:r>
      <w:r>
        <w:br/>
      </w:r>
      <w:r w:rsidR="00E41E95">
        <w:rPr>
          <w:noProof/>
        </w:rPr>
        <w:drawing>
          <wp:inline distT="0" distB="0" distL="0" distR="0" wp14:anchorId="3E7295B3" wp14:editId="389BC0FF">
            <wp:extent cx="2609850" cy="1347019"/>
            <wp:effectExtent l="0" t="0" r="0" b="5715"/>
            <wp:docPr id="51949181" name="Picture 1" descr="A screenshot of a credit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34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D34B5F" w:rsidRPr="5886FF65">
        <w:rPr>
          <w:rFonts w:ascii="Arial" w:eastAsia="Arial" w:hAnsi="Arial" w:cs="Arial"/>
          <w:b/>
          <w:bCs/>
        </w:rPr>
        <w:t>NOTE: </w:t>
      </w:r>
      <w:r w:rsidR="00D34B5F" w:rsidRPr="5886FF65">
        <w:rPr>
          <w:rFonts w:ascii="Arial" w:eastAsia="Arial" w:hAnsi="Arial" w:cs="Arial"/>
        </w:rPr>
        <w:t>If the Non-CME credit type does not display, an Administrator can add it to the </w:t>
      </w:r>
      <w:r w:rsidR="00D34B5F" w:rsidRPr="5886FF65">
        <w:rPr>
          <w:rFonts w:ascii="Arial" w:eastAsia="Arial" w:hAnsi="Arial" w:cs="Arial"/>
          <w:b/>
          <w:bCs/>
        </w:rPr>
        <w:t>Administration &gt; Defaults</w:t>
      </w:r>
      <w:r w:rsidR="00D34B5F" w:rsidRPr="5886FF65">
        <w:rPr>
          <w:rFonts w:ascii="Arial" w:eastAsia="Arial" w:hAnsi="Arial" w:cs="Arial"/>
        </w:rPr>
        <w:t> screen on the </w:t>
      </w:r>
      <w:r w:rsidR="00D34B5F" w:rsidRPr="5886FF65">
        <w:rPr>
          <w:rFonts w:ascii="Arial" w:eastAsia="Arial" w:hAnsi="Arial" w:cs="Arial"/>
          <w:b/>
          <w:bCs/>
        </w:rPr>
        <w:t>Credit Types</w:t>
      </w:r>
      <w:r w:rsidR="00D34B5F" w:rsidRPr="5886FF65">
        <w:rPr>
          <w:rFonts w:ascii="Arial" w:eastAsia="Arial" w:hAnsi="Arial" w:cs="Arial"/>
        </w:rPr>
        <w:t> tab.</w:t>
      </w:r>
    </w:p>
    <w:p w14:paraId="34E14BDF" w14:textId="77777777" w:rsidR="00E41E95" w:rsidRPr="00D34B5F" w:rsidRDefault="00E41E95" w:rsidP="5886FF65">
      <w:pPr>
        <w:rPr>
          <w:rFonts w:ascii="Arial" w:eastAsia="Arial" w:hAnsi="Arial" w:cs="Arial"/>
        </w:rPr>
      </w:pPr>
    </w:p>
    <w:p w14:paraId="2C7FC579" w14:textId="3E27DFDD" w:rsidR="00D34B5F" w:rsidRDefault="00D34B5F" w:rsidP="5886FF65">
      <w:pPr>
        <w:numPr>
          <w:ilvl w:val="0"/>
          <w:numId w:val="1"/>
        </w:numPr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>From the Main Menu, go to </w:t>
      </w:r>
      <w:r w:rsidRPr="5886FF65">
        <w:rPr>
          <w:rFonts w:ascii="Arial" w:eastAsia="Arial" w:hAnsi="Arial" w:cs="Arial"/>
          <w:b/>
          <w:bCs/>
        </w:rPr>
        <w:t>Forms</w:t>
      </w:r>
      <w:r w:rsidRPr="5886FF65">
        <w:rPr>
          <w:rFonts w:ascii="Arial" w:eastAsia="Arial" w:hAnsi="Arial" w:cs="Arial"/>
        </w:rPr>
        <w:t>. In the </w:t>
      </w:r>
      <w:r w:rsidRPr="5886FF65">
        <w:rPr>
          <w:rFonts w:ascii="Arial" w:eastAsia="Arial" w:hAnsi="Arial" w:cs="Arial"/>
          <w:b/>
          <w:bCs/>
        </w:rPr>
        <w:t>Type</w:t>
      </w:r>
      <w:r w:rsidRPr="5886FF65">
        <w:rPr>
          <w:rFonts w:ascii="Arial" w:eastAsia="Arial" w:hAnsi="Arial" w:cs="Arial"/>
        </w:rPr>
        <w:t xml:space="preserve"> column, find, duplicate and assign the </w:t>
      </w:r>
      <w:r w:rsidRPr="5886FF65">
        <w:rPr>
          <w:rFonts w:ascii="Arial" w:eastAsia="Arial" w:hAnsi="Arial" w:cs="Arial"/>
          <w:b/>
          <w:bCs/>
        </w:rPr>
        <w:t>Template Evaluation</w:t>
      </w:r>
      <w:r w:rsidRPr="5886FF65">
        <w:rPr>
          <w:rFonts w:ascii="Arial" w:eastAsia="Arial" w:hAnsi="Arial" w:cs="Arial"/>
        </w:rPr>
        <w:t xml:space="preserve"> form that will be used for the RSS Child Evaluation Place Holder activity.</w:t>
      </w:r>
      <w:r>
        <w:br/>
      </w:r>
      <w:r>
        <w:br/>
      </w:r>
      <w:r w:rsidR="00206067">
        <w:rPr>
          <w:noProof/>
        </w:rPr>
        <w:drawing>
          <wp:inline distT="0" distB="0" distL="0" distR="0" wp14:anchorId="1AC3F462" wp14:editId="0DEAFBCD">
            <wp:extent cx="6009005" cy="759471"/>
            <wp:effectExtent l="0" t="0" r="0" b="2540"/>
            <wp:docPr id="4417875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7401" cy="77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8B9CE" w14:textId="77777777" w:rsidR="00EF47E7" w:rsidRPr="00D34B5F" w:rsidRDefault="00EF47E7" w:rsidP="5886FF65">
      <w:pPr>
        <w:ind w:left="720"/>
        <w:rPr>
          <w:rFonts w:ascii="Arial" w:eastAsia="Arial" w:hAnsi="Arial" w:cs="Arial"/>
        </w:rPr>
      </w:pPr>
    </w:p>
    <w:p w14:paraId="3CC78E38" w14:textId="54A97140" w:rsidR="00D34B5F" w:rsidRPr="00D34B5F" w:rsidRDefault="006B1D50" w:rsidP="5886FF65">
      <w:pPr>
        <w:numPr>
          <w:ilvl w:val="0"/>
          <w:numId w:val="1"/>
        </w:numPr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 xml:space="preserve">Click the </w:t>
      </w:r>
      <w:r w:rsidRPr="5886FF65">
        <w:rPr>
          <w:rFonts w:ascii="Arial" w:eastAsia="Arial" w:hAnsi="Arial" w:cs="Arial"/>
          <w:b/>
          <w:bCs/>
        </w:rPr>
        <w:t>Reset</w:t>
      </w:r>
      <w:r w:rsidRPr="5886FF65">
        <w:rPr>
          <w:rFonts w:ascii="Arial" w:eastAsia="Arial" w:hAnsi="Arial" w:cs="Arial"/>
        </w:rPr>
        <w:t xml:space="preserve"> button</w:t>
      </w:r>
      <w:r w:rsidR="00D34B5F" w:rsidRPr="5886FF65">
        <w:rPr>
          <w:rFonts w:ascii="Arial" w:eastAsia="Arial" w:hAnsi="Arial" w:cs="Arial"/>
        </w:rPr>
        <w:t xml:space="preserve">, and the duplicated form will display at the top of the table. </w:t>
      </w:r>
      <w:r>
        <w:br/>
      </w:r>
      <w:r>
        <w:br/>
      </w:r>
      <w:r w:rsidR="00D34B5F" w:rsidRPr="5886FF65">
        <w:rPr>
          <w:rFonts w:ascii="Arial" w:eastAsia="Arial" w:hAnsi="Arial" w:cs="Arial"/>
        </w:rPr>
        <w:t>Click the </w:t>
      </w:r>
      <w:r w:rsidR="00D34B5F" w:rsidRPr="5886FF65">
        <w:rPr>
          <w:rFonts w:ascii="Arial" w:eastAsia="Arial" w:hAnsi="Arial" w:cs="Arial"/>
          <w:b/>
          <w:bCs/>
        </w:rPr>
        <w:t>Form Properties</w:t>
      </w:r>
      <w:r w:rsidR="00D34B5F" w:rsidRPr="5886FF65">
        <w:rPr>
          <w:rFonts w:ascii="Arial" w:eastAsia="Arial" w:hAnsi="Arial" w:cs="Arial"/>
        </w:rPr>
        <w:t> link in the </w:t>
      </w:r>
      <w:r w:rsidR="00D34B5F" w:rsidRPr="5886FF65">
        <w:rPr>
          <w:rFonts w:ascii="Arial" w:eastAsia="Arial" w:hAnsi="Arial" w:cs="Arial"/>
          <w:b/>
          <w:bCs/>
        </w:rPr>
        <w:t>Edit Form Properties</w:t>
      </w:r>
      <w:r w:rsidR="00D34B5F" w:rsidRPr="5886FF65">
        <w:rPr>
          <w:rFonts w:ascii="Arial" w:eastAsia="Arial" w:hAnsi="Arial" w:cs="Arial"/>
        </w:rPr>
        <w:t> column to edit the form.</w:t>
      </w:r>
      <w:r>
        <w:br/>
      </w:r>
      <w:r>
        <w:br/>
      </w:r>
      <w:r w:rsidR="00C005B2">
        <w:rPr>
          <w:noProof/>
        </w:rPr>
        <w:drawing>
          <wp:inline distT="0" distB="0" distL="0" distR="0" wp14:anchorId="071459F8" wp14:editId="1E99CF42">
            <wp:extent cx="5532726" cy="1639129"/>
            <wp:effectExtent l="0" t="0" r="0" b="0"/>
            <wp:docPr id="17003862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116" cy="164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EA7DD53" w14:textId="3F8F59CE" w:rsidR="00D34B5F" w:rsidRPr="00D34B5F" w:rsidRDefault="00D34B5F" w:rsidP="5886FF65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>In the</w:t>
      </w:r>
      <w:r w:rsidRPr="5886FF65">
        <w:rPr>
          <w:rFonts w:ascii="Arial" w:eastAsia="Arial" w:hAnsi="Arial" w:cs="Arial"/>
          <w:b/>
          <w:bCs/>
        </w:rPr>
        <w:t> Form Name </w:t>
      </w:r>
      <w:r w:rsidRPr="5886FF65">
        <w:rPr>
          <w:rFonts w:ascii="Arial" w:eastAsia="Arial" w:hAnsi="Arial" w:cs="Arial"/>
        </w:rPr>
        <w:t>field, rename the form to reflect the RSS child activity evaluation placeholder name.</w:t>
      </w:r>
      <w:r>
        <w:br/>
      </w:r>
      <w:r>
        <w:br/>
      </w:r>
      <w:r w:rsidRPr="5886FF65">
        <w:rPr>
          <w:rFonts w:ascii="Arial" w:eastAsia="Arial" w:hAnsi="Arial" w:cs="Arial"/>
        </w:rPr>
        <w:t xml:space="preserve"> In the </w:t>
      </w:r>
      <w:r w:rsidRPr="5886FF65">
        <w:rPr>
          <w:rFonts w:ascii="Arial" w:eastAsia="Arial" w:hAnsi="Arial" w:cs="Arial"/>
          <w:b/>
          <w:bCs/>
        </w:rPr>
        <w:t>Activity</w:t>
      </w:r>
      <w:r w:rsidRPr="5886FF65">
        <w:rPr>
          <w:rFonts w:ascii="Arial" w:eastAsia="Arial" w:hAnsi="Arial" w:cs="Arial"/>
        </w:rPr>
        <w:t> field, assign the form to the RSS child evaluation activity.</w:t>
      </w:r>
      <w:r>
        <w:br/>
      </w:r>
      <w:r>
        <w:br/>
      </w:r>
      <w:r w:rsidRPr="5886FF65">
        <w:rPr>
          <w:rFonts w:ascii="Arial" w:eastAsia="Arial" w:hAnsi="Arial" w:cs="Arial"/>
        </w:rPr>
        <w:t>Then, click </w:t>
      </w:r>
      <w:r w:rsidRPr="5886FF65">
        <w:rPr>
          <w:rFonts w:ascii="Arial" w:eastAsia="Arial" w:hAnsi="Arial" w:cs="Arial"/>
          <w:b/>
          <w:bCs/>
        </w:rPr>
        <w:t>Update</w:t>
      </w:r>
      <w:r w:rsidRPr="5886FF65">
        <w:rPr>
          <w:rFonts w:ascii="Arial" w:eastAsia="Arial" w:hAnsi="Arial" w:cs="Arial"/>
        </w:rPr>
        <w:t>.</w:t>
      </w:r>
      <w:r>
        <w:br/>
      </w:r>
      <w:r>
        <w:br/>
      </w:r>
      <w:r w:rsidR="005A1014">
        <w:rPr>
          <w:noProof/>
        </w:rPr>
        <w:lastRenderedPageBreak/>
        <w:drawing>
          <wp:inline distT="0" distB="0" distL="0" distR="0" wp14:anchorId="79751790" wp14:editId="4F712905">
            <wp:extent cx="3190875" cy="1855160"/>
            <wp:effectExtent l="0" t="0" r="0" b="0"/>
            <wp:docPr id="15393826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8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8E290F9" w14:textId="5F41F059" w:rsidR="00D34B5F" w:rsidRPr="00D34B5F" w:rsidRDefault="00D34B5F" w:rsidP="5886FF65">
      <w:pPr>
        <w:numPr>
          <w:ilvl w:val="0"/>
          <w:numId w:val="1"/>
        </w:numPr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>Next, go to the </w:t>
      </w:r>
      <w:r w:rsidRPr="5886FF65">
        <w:rPr>
          <w:rFonts w:ascii="Arial" w:eastAsia="Arial" w:hAnsi="Arial" w:cs="Arial"/>
          <w:b/>
          <w:bCs/>
        </w:rPr>
        <w:t>Activities &gt;</w:t>
      </w:r>
      <w:r w:rsidRPr="5886FF65">
        <w:rPr>
          <w:rFonts w:ascii="Arial" w:eastAsia="Arial" w:hAnsi="Arial" w:cs="Arial"/>
        </w:rPr>
        <w:t> </w:t>
      </w:r>
      <w:r w:rsidRPr="5886FF65">
        <w:rPr>
          <w:rFonts w:ascii="Arial" w:eastAsia="Arial" w:hAnsi="Arial" w:cs="Arial"/>
          <w:b/>
          <w:bCs/>
        </w:rPr>
        <w:t>Record Attendance</w:t>
      </w:r>
      <w:r w:rsidRPr="5886FF65">
        <w:rPr>
          <w:rFonts w:ascii="Arial" w:eastAsia="Arial" w:hAnsi="Arial" w:cs="Arial"/>
        </w:rPr>
        <w:t xml:space="preserve"> screen. </w:t>
      </w:r>
      <w:r>
        <w:br/>
      </w:r>
      <w:r>
        <w:br/>
      </w:r>
      <w:r w:rsidRPr="5886FF65">
        <w:rPr>
          <w:rFonts w:ascii="Arial" w:eastAsia="Arial" w:hAnsi="Arial" w:cs="Arial"/>
        </w:rPr>
        <w:t>Search and select the RSS child evaluation activity.</w:t>
      </w:r>
      <w:r>
        <w:br/>
      </w:r>
      <w:r>
        <w:br/>
      </w:r>
      <w:r w:rsidR="005A57F3">
        <w:rPr>
          <w:noProof/>
        </w:rPr>
        <w:drawing>
          <wp:inline distT="0" distB="0" distL="0" distR="0" wp14:anchorId="7FAE6F14" wp14:editId="03091A58">
            <wp:extent cx="5895499" cy="1890213"/>
            <wp:effectExtent l="0" t="0" r="0" b="0"/>
            <wp:docPr id="71180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894" cy="190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6545142" w14:textId="1991B89A" w:rsidR="00D34B5F" w:rsidRPr="00D34B5F" w:rsidRDefault="00D34B5F" w:rsidP="5886FF65">
      <w:pPr>
        <w:numPr>
          <w:ilvl w:val="0"/>
          <w:numId w:val="1"/>
        </w:numPr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>Click on the “</w:t>
      </w:r>
      <w:r w:rsidRPr="5886FF65">
        <w:rPr>
          <w:rFonts w:ascii="Arial" w:eastAsia="Arial" w:hAnsi="Arial" w:cs="Arial"/>
          <w:b/>
          <w:bCs/>
        </w:rPr>
        <w:t>Copy Series Participants</w:t>
      </w:r>
      <w:r w:rsidRPr="5886FF65">
        <w:rPr>
          <w:rFonts w:ascii="Arial" w:eastAsia="Arial" w:hAnsi="Arial" w:cs="Arial"/>
        </w:rPr>
        <w:t>” button to copy the roster from the parent activity to the child activity.</w:t>
      </w:r>
      <w:r>
        <w:br/>
      </w:r>
      <w:r>
        <w:br/>
      </w:r>
      <w:r w:rsidRPr="5886FF65">
        <w:rPr>
          <w:rFonts w:ascii="Arial" w:eastAsia="Arial" w:hAnsi="Arial" w:cs="Arial"/>
        </w:rPr>
        <w:t>The screen will display the activity attendance and all users who attended the RSS activity to date.</w:t>
      </w:r>
      <w:r>
        <w:br/>
      </w:r>
      <w:r>
        <w:br/>
      </w:r>
      <w:r w:rsidRPr="5886FF65">
        <w:rPr>
          <w:rFonts w:ascii="Arial" w:eastAsia="Arial" w:hAnsi="Arial" w:cs="Arial"/>
        </w:rPr>
        <w:t xml:space="preserve"> Click the </w:t>
      </w:r>
      <w:r w:rsidRPr="5886FF65">
        <w:rPr>
          <w:rFonts w:ascii="Arial" w:eastAsia="Arial" w:hAnsi="Arial" w:cs="Arial"/>
          <w:b/>
          <w:bCs/>
        </w:rPr>
        <w:t>Select All</w:t>
      </w:r>
      <w:r w:rsidRPr="5886FF65">
        <w:rPr>
          <w:rFonts w:ascii="Arial" w:eastAsia="Arial" w:hAnsi="Arial" w:cs="Arial"/>
        </w:rPr>
        <w:t> checkbox and then click </w:t>
      </w:r>
      <w:r w:rsidRPr="5886FF65">
        <w:rPr>
          <w:rFonts w:ascii="Arial" w:eastAsia="Arial" w:hAnsi="Arial" w:cs="Arial"/>
          <w:b/>
          <w:bCs/>
        </w:rPr>
        <w:t>Save Attendance</w:t>
      </w:r>
      <w:r w:rsidRPr="5886FF65">
        <w:rPr>
          <w:rFonts w:ascii="Arial" w:eastAsia="Arial" w:hAnsi="Arial" w:cs="Arial"/>
        </w:rPr>
        <w:t>.</w:t>
      </w:r>
      <w:r>
        <w:br/>
      </w:r>
      <w:r>
        <w:br/>
      </w:r>
      <w:r w:rsidR="00D32D5B">
        <w:rPr>
          <w:noProof/>
        </w:rPr>
        <w:lastRenderedPageBreak/>
        <w:drawing>
          <wp:inline distT="0" distB="0" distL="0" distR="0" wp14:anchorId="3710CB87" wp14:editId="70985193">
            <wp:extent cx="4791075" cy="2822947"/>
            <wp:effectExtent l="0" t="0" r="0" b="0"/>
            <wp:docPr id="10424005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835" cy="282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BBE1517" w14:textId="4C91EB2E" w:rsidR="00D34B5F" w:rsidRDefault="584C1561" w:rsidP="5886FF65">
      <w:pPr>
        <w:numPr>
          <w:ilvl w:val="0"/>
          <w:numId w:val="1"/>
        </w:numPr>
        <w:rPr>
          <w:rFonts w:ascii="Arial" w:eastAsia="Arial" w:hAnsi="Arial" w:cs="Arial"/>
        </w:rPr>
      </w:pPr>
      <w:r w:rsidRPr="5886FF65">
        <w:rPr>
          <w:rFonts w:ascii="Arial" w:eastAsia="Arial" w:hAnsi="Arial" w:cs="Arial"/>
        </w:rPr>
        <w:t>The RSS child evaluation activity will display for the user in the </w:t>
      </w:r>
      <w:r w:rsidRPr="5886FF65">
        <w:rPr>
          <w:rFonts w:ascii="Arial" w:eastAsia="Arial" w:hAnsi="Arial" w:cs="Arial"/>
          <w:b/>
          <w:bCs/>
        </w:rPr>
        <w:t>Attendee Portal &gt; My CE &gt; Evaluations and Certificates</w:t>
      </w:r>
      <w:r w:rsidRPr="5886FF65">
        <w:rPr>
          <w:rFonts w:ascii="Arial" w:eastAsia="Arial" w:hAnsi="Arial" w:cs="Arial"/>
        </w:rPr>
        <w:t> section. The user will click on the </w:t>
      </w:r>
      <w:r w:rsidRPr="5886FF65">
        <w:rPr>
          <w:rFonts w:ascii="Arial" w:eastAsia="Arial" w:hAnsi="Arial" w:cs="Arial"/>
          <w:b/>
          <w:bCs/>
        </w:rPr>
        <w:t>Complete Evaluation</w:t>
      </w:r>
      <w:r w:rsidRPr="5886FF65">
        <w:rPr>
          <w:rFonts w:ascii="Arial" w:eastAsia="Arial" w:hAnsi="Arial" w:cs="Arial"/>
        </w:rPr>
        <w:t> button to complete the evaluation for the RSS activity.</w:t>
      </w:r>
      <w:r>
        <w:br/>
      </w:r>
    </w:p>
    <w:p w14:paraId="206B1104" w14:textId="442A887A" w:rsidR="00DD1D91" w:rsidRPr="00DD1D91" w:rsidRDefault="04CE05A8" w:rsidP="5886FF65">
      <w:pPr>
        <w:pStyle w:val="ListParagraph"/>
        <w:spacing w:after="0" w:line="240" w:lineRule="auto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698B2BEE" wp14:editId="21719E36">
            <wp:extent cx="5943600" cy="1114425"/>
            <wp:effectExtent l="0" t="0" r="0" b="0"/>
            <wp:docPr id="181932310" name="Picture 181932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3231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E6288" w14:textId="77777777" w:rsidR="00DD1D91" w:rsidRPr="00D34B5F" w:rsidRDefault="00DD1D91" w:rsidP="5886FF65">
      <w:pPr>
        <w:ind w:left="360"/>
        <w:rPr>
          <w:rFonts w:ascii="Arial" w:eastAsia="Arial" w:hAnsi="Arial" w:cs="Arial"/>
        </w:rPr>
      </w:pPr>
    </w:p>
    <w:bookmarkEnd w:id="0"/>
    <w:p w14:paraId="30A7EEB7" w14:textId="77777777" w:rsidR="00C401EE" w:rsidRDefault="00C401EE" w:rsidP="5886FF65">
      <w:pPr>
        <w:rPr>
          <w:rFonts w:ascii="Arial" w:eastAsia="Arial" w:hAnsi="Arial" w:cs="Arial"/>
        </w:rPr>
      </w:pPr>
    </w:p>
    <w:sectPr w:rsidR="00C40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58B7"/>
    <w:multiLevelType w:val="hybridMultilevel"/>
    <w:tmpl w:val="74FA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9471C"/>
    <w:multiLevelType w:val="hybridMultilevel"/>
    <w:tmpl w:val="8E06E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725803"/>
    <w:multiLevelType w:val="multilevel"/>
    <w:tmpl w:val="572E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51431"/>
    <w:multiLevelType w:val="hybridMultilevel"/>
    <w:tmpl w:val="BF54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25711"/>
    <w:multiLevelType w:val="hybridMultilevel"/>
    <w:tmpl w:val="C22A5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0384926">
    <w:abstractNumId w:val="2"/>
  </w:num>
  <w:num w:numId="2" w16cid:durableId="1917935375">
    <w:abstractNumId w:val="4"/>
  </w:num>
  <w:num w:numId="3" w16cid:durableId="1531916091">
    <w:abstractNumId w:val="0"/>
  </w:num>
  <w:num w:numId="4" w16cid:durableId="407071570">
    <w:abstractNumId w:val="3"/>
  </w:num>
  <w:num w:numId="5" w16cid:durableId="165236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5F"/>
    <w:rsid w:val="00012941"/>
    <w:rsid w:val="00065FF0"/>
    <w:rsid w:val="00076F01"/>
    <w:rsid w:val="00087C15"/>
    <w:rsid w:val="00114338"/>
    <w:rsid w:val="001210E5"/>
    <w:rsid w:val="001A1A8E"/>
    <w:rsid w:val="00206067"/>
    <w:rsid w:val="00216F8E"/>
    <w:rsid w:val="00284D1C"/>
    <w:rsid w:val="00327BA5"/>
    <w:rsid w:val="00336A27"/>
    <w:rsid w:val="003E4BD7"/>
    <w:rsid w:val="004F073A"/>
    <w:rsid w:val="005662FD"/>
    <w:rsid w:val="005A1014"/>
    <w:rsid w:val="005A57F3"/>
    <w:rsid w:val="005B1704"/>
    <w:rsid w:val="005C2D46"/>
    <w:rsid w:val="00673FA2"/>
    <w:rsid w:val="006A15BE"/>
    <w:rsid w:val="006B1D50"/>
    <w:rsid w:val="007141D3"/>
    <w:rsid w:val="00731E4A"/>
    <w:rsid w:val="00740CA1"/>
    <w:rsid w:val="0079542E"/>
    <w:rsid w:val="00854169"/>
    <w:rsid w:val="00890062"/>
    <w:rsid w:val="008B2631"/>
    <w:rsid w:val="008F0579"/>
    <w:rsid w:val="009449B5"/>
    <w:rsid w:val="009912B0"/>
    <w:rsid w:val="00A864F0"/>
    <w:rsid w:val="00AA6DDC"/>
    <w:rsid w:val="00AF380A"/>
    <w:rsid w:val="00B83A0F"/>
    <w:rsid w:val="00BC4455"/>
    <w:rsid w:val="00BE0C2A"/>
    <w:rsid w:val="00C005B2"/>
    <w:rsid w:val="00C22413"/>
    <w:rsid w:val="00C401EE"/>
    <w:rsid w:val="00C760B7"/>
    <w:rsid w:val="00C87B4F"/>
    <w:rsid w:val="00CB16D4"/>
    <w:rsid w:val="00CB2801"/>
    <w:rsid w:val="00D100B7"/>
    <w:rsid w:val="00D233AB"/>
    <w:rsid w:val="00D32D5B"/>
    <w:rsid w:val="00D34B5F"/>
    <w:rsid w:val="00DD1D91"/>
    <w:rsid w:val="00E0300E"/>
    <w:rsid w:val="00E224B2"/>
    <w:rsid w:val="00E30710"/>
    <w:rsid w:val="00E41E95"/>
    <w:rsid w:val="00E617DF"/>
    <w:rsid w:val="00E77751"/>
    <w:rsid w:val="00E906E7"/>
    <w:rsid w:val="00EC4FA5"/>
    <w:rsid w:val="00EF47E7"/>
    <w:rsid w:val="00F8029F"/>
    <w:rsid w:val="00F95D25"/>
    <w:rsid w:val="00FD6D87"/>
    <w:rsid w:val="00FF4A0E"/>
    <w:rsid w:val="04CE05A8"/>
    <w:rsid w:val="2D343B32"/>
    <w:rsid w:val="370F8268"/>
    <w:rsid w:val="50D367B7"/>
    <w:rsid w:val="5234ECE4"/>
    <w:rsid w:val="584C1561"/>
    <w:rsid w:val="5886FF65"/>
    <w:rsid w:val="7C46994A"/>
    <w:rsid w:val="7FD2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85E9"/>
  <w15:chartTrackingRefBased/>
  <w15:docId w15:val="{B371FD49-CB4E-4262-A95F-0301F91D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B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4B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3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4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customXml" Target="../customXml/item3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315DB805DEA47A7F5E7A769E219EA" ma:contentTypeVersion="16" ma:contentTypeDescription="Create a new document." ma:contentTypeScope="" ma:versionID="25d40fceb9382a33f492b043d5664f63">
  <xsd:schema xmlns:xsd="http://www.w3.org/2001/XMLSchema" xmlns:xs="http://www.w3.org/2001/XMLSchema" xmlns:p="http://schemas.microsoft.com/office/2006/metadata/properties" xmlns:ns2="f96b647e-4d5f-407e-9e7f-2e09ebb3c89f" xmlns:ns3="01e67067-6ad4-4b2b-adb6-ce1de69c578b" targetNamespace="http://schemas.microsoft.com/office/2006/metadata/properties" ma:root="true" ma:fieldsID="1247354d827513d9071a9ce1e60d5bf3" ns2:_="" ns3:_="">
    <xsd:import namespace="f96b647e-4d5f-407e-9e7f-2e09ebb3c89f"/>
    <xsd:import namespace="01e67067-6ad4-4b2b-adb6-ce1de69c57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b647e-4d5f-407e-9e7f-2e09ebb3c8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bdbaa1d-7162-414f-ba01-76432c72e5f8}" ma:internalName="TaxCatchAll" ma:showField="CatchAllData" ma:web="f96b647e-4d5f-407e-9e7f-2e09ebb3c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7067-6ad4-4b2b-adb6-ce1de69c578b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142c3f4-6b53-48d3-b558-d44f03ad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01e67067-6ad4-4b2b-adb6-ce1de69c578b" xsi:nil="true"/>
    <MigrationWizIdPermissions xmlns="01e67067-6ad4-4b2b-adb6-ce1de69c578b" xsi:nil="true"/>
    <MigrationWizId xmlns="01e67067-6ad4-4b2b-adb6-ce1de69c578b" xsi:nil="true"/>
    <_dlc_DocId xmlns="f96b647e-4d5f-407e-9e7f-2e09ebb3c89f">KDNJKTHEFS76-1450939473-7380</_dlc_DocId>
    <_dlc_DocIdUrl xmlns="f96b647e-4d5f-407e-9e7f-2e09ebb3c89f">
      <Url>https://healthstream.sharepoint.com/sites/Cloud-CMESharedDrives/_layouts/15/DocIdRedir.aspx?ID=KDNJKTHEFS76-1450939473-7380</Url>
      <Description>KDNJKTHEFS76-1450939473-7380</Description>
    </_dlc_DocIdUrl>
    <TaxCatchAll xmlns="f96b647e-4d5f-407e-9e7f-2e09ebb3c89f" xsi:nil="true"/>
    <lcf76f155ced4ddcb4097134ff3c332f xmlns="01e67067-6ad4-4b2b-adb6-ce1de69c57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0CF648-7B83-438F-BAD9-E81386A4CD71}"/>
</file>

<file path=customXml/itemProps2.xml><?xml version="1.0" encoding="utf-8"?>
<ds:datastoreItem xmlns:ds="http://schemas.openxmlformats.org/officeDocument/2006/customXml" ds:itemID="{0F05CA46-D6C4-438F-A51A-7AB38294A490}"/>
</file>

<file path=customXml/itemProps3.xml><?xml version="1.0" encoding="utf-8"?>
<ds:datastoreItem xmlns:ds="http://schemas.openxmlformats.org/officeDocument/2006/customXml" ds:itemID="{B38A08F8-3025-4E7D-AE64-8508FE610197}"/>
</file>

<file path=customXml/itemProps4.xml><?xml version="1.0" encoding="utf-8"?>
<ds:datastoreItem xmlns:ds="http://schemas.openxmlformats.org/officeDocument/2006/customXml" ds:itemID="{F1A1EE57-8780-4418-9F10-1B015C74FA14}"/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Younce, Nicole</dc:creator>
  <cp:keywords/>
  <dc:description/>
  <cp:lastModifiedBy>Woods, Cailin</cp:lastModifiedBy>
  <cp:revision>2</cp:revision>
  <dcterms:created xsi:type="dcterms:W3CDTF">2025-08-12T19:54:00Z</dcterms:created>
  <dcterms:modified xsi:type="dcterms:W3CDTF">2025-08-12T19:54:00Z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0x0101001F2315DB805DEA47A7F5E7A769E219EA</vt:lpwstr>
  </property>
  <property fmtid="{D5CDD505-2E9C-101B-9397-08002B2CF9AE}" pid="3" name="_dlc_DocIdItemGuid">
    <vt:lpwstr>979b7dcd-4eba-488f-9e92-15d5ff5f23c1</vt:lpwstr>
  </property>
</Properties>
</file>